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321" w:rsidRPr="00F30A9E" w:rsidRDefault="00695321" w:rsidP="006953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A9E">
        <w:rPr>
          <w:rFonts w:ascii="Times New Roman" w:hAnsi="Times New Roman" w:cs="Times New Roman"/>
          <w:b/>
          <w:sz w:val="28"/>
          <w:szCs w:val="28"/>
        </w:rPr>
        <w:t>СЕМИНАР</w:t>
      </w:r>
    </w:p>
    <w:p w:rsidR="00695321" w:rsidRPr="00F30A9E" w:rsidRDefault="00695321" w:rsidP="006953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A9E">
        <w:rPr>
          <w:rFonts w:ascii="Times New Roman" w:hAnsi="Times New Roman" w:cs="Times New Roman"/>
          <w:b/>
          <w:sz w:val="28"/>
          <w:szCs w:val="28"/>
        </w:rPr>
        <w:t xml:space="preserve">«Разнообразие инструментария реализации образовательных и воспитательных программ в современном ДОУ в процессе внедрения ФОП </w:t>
      </w:r>
      <w:proofErr w:type="gramStart"/>
      <w:r w:rsidRPr="00F30A9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F30A9E">
        <w:rPr>
          <w:rFonts w:ascii="Times New Roman" w:hAnsi="Times New Roman" w:cs="Times New Roman"/>
          <w:b/>
          <w:sz w:val="28"/>
          <w:szCs w:val="28"/>
        </w:rPr>
        <w:t xml:space="preserve"> и ФАОП ДО».  Реализация ЧФУОО</w:t>
      </w:r>
    </w:p>
    <w:p w:rsidR="00695321" w:rsidRPr="00F30A9E" w:rsidRDefault="00695321" w:rsidP="006953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A9E">
        <w:rPr>
          <w:rFonts w:ascii="Times New Roman" w:hAnsi="Times New Roman" w:cs="Times New Roman"/>
          <w:b/>
          <w:sz w:val="28"/>
          <w:szCs w:val="28"/>
        </w:rPr>
        <w:t>для педагогов Приморского района Санкт-Петербурга</w:t>
      </w:r>
    </w:p>
    <w:p w:rsidR="00695321" w:rsidRPr="00F30A9E" w:rsidRDefault="00695321" w:rsidP="00695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5321" w:rsidRPr="00F30A9E" w:rsidRDefault="00695321" w:rsidP="00695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b/>
          <w:sz w:val="24"/>
          <w:szCs w:val="24"/>
        </w:rPr>
        <w:t xml:space="preserve">место проведения: </w:t>
      </w:r>
      <w:r w:rsidRPr="00F30A9E">
        <w:rPr>
          <w:rFonts w:ascii="Times New Roman" w:hAnsi="Times New Roman" w:cs="Times New Roman"/>
          <w:sz w:val="24"/>
          <w:szCs w:val="24"/>
        </w:rPr>
        <w:t xml:space="preserve">ГБДОУ детский сад № 24 Приморского района Санкт-Петербурга, </w:t>
      </w:r>
    </w:p>
    <w:p w:rsidR="00695321" w:rsidRPr="00F30A9E" w:rsidRDefault="00695321" w:rsidP="00695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sz w:val="24"/>
          <w:szCs w:val="24"/>
        </w:rPr>
        <w:t>адрес: ул</w:t>
      </w:r>
      <w:proofErr w:type="gramStart"/>
      <w:r w:rsidRPr="00F30A9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30A9E">
        <w:rPr>
          <w:rFonts w:ascii="Times New Roman" w:hAnsi="Times New Roman" w:cs="Times New Roman"/>
          <w:sz w:val="24"/>
          <w:szCs w:val="24"/>
        </w:rPr>
        <w:t>ланерная, д.53, корп.3</w:t>
      </w:r>
    </w:p>
    <w:p w:rsidR="00695321" w:rsidRPr="00F30A9E" w:rsidRDefault="00695321" w:rsidP="00695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A9E"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Pr="00F30A9E">
        <w:rPr>
          <w:rFonts w:ascii="Times New Roman" w:hAnsi="Times New Roman" w:cs="Times New Roman"/>
          <w:sz w:val="24"/>
          <w:szCs w:val="24"/>
        </w:rPr>
        <w:t>05.12.2024</w:t>
      </w:r>
    </w:p>
    <w:p w:rsidR="00695321" w:rsidRPr="00F30A9E" w:rsidRDefault="00695321" w:rsidP="00695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321" w:rsidRPr="00F30A9E" w:rsidRDefault="00695321" w:rsidP="006953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0A9E">
        <w:rPr>
          <w:rFonts w:ascii="Times New Roman" w:hAnsi="Times New Roman" w:cs="Times New Roman"/>
          <w:b/>
          <w:sz w:val="24"/>
          <w:szCs w:val="24"/>
        </w:rPr>
        <w:t>Выступление по теме «</w:t>
      </w:r>
      <w:r w:rsidRPr="00F30A9E">
        <w:rPr>
          <w:rFonts w:ascii="Times New Roman" w:hAnsi="Times New Roman" w:cs="Times New Roman"/>
          <w:sz w:val="24"/>
          <w:szCs w:val="24"/>
        </w:rPr>
        <w:t>Культурные практики дошкольников в контексте городской среды</w:t>
      </w:r>
      <w:r w:rsidRPr="00F30A9E">
        <w:rPr>
          <w:rFonts w:ascii="Times New Roman" w:hAnsi="Times New Roman" w:cs="Times New Roman"/>
          <w:b/>
          <w:sz w:val="24"/>
          <w:szCs w:val="24"/>
        </w:rPr>
        <w:t>»</w:t>
      </w:r>
    </w:p>
    <w:p w:rsidR="00695321" w:rsidRPr="00F30A9E" w:rsidRDefault="00695321" w:rsidP="006953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30A9E">
        <w:rPr>
          <w:rFonts w:ascii="Times New Roman" w:hAnsi="Times New Roman" w:cs="Times New Roman"/>
          <w:b/>
          <w:bCs/>
          <w:sz w:val="24"/>
          <w:szCs w:val="24"/>
        </w:rPr>
        <w:t>Автор-разработчик:</w:t>
      </w:r>
      <w:r w:rsidRPr="00F30A9E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spellStart"/>
      <w:r w:rsidRPr="00F30A9E">
        <w:rPr>
          <w:rFonts w:ascii="Times New Roman" w:hAnsi="Times New Roman" w:cs="Times New Roman"/>
          <w:sz w:val="24"/>
          <w:szCs w:val="24"/>
        </w:rPr>
        <w:t>Носкова</w:t>
      </w:r>
      <w:proofErr w:type="spellEnd"/>
      <w:r w:rsidRPr="00F30A9E">
        <w:rPr>
          <w:rFonts w:ascii="Times New Roman" w:hAnsi="Times New Roman" w:cs="Times New Roman"/>
          <w:sz w:val="24"/>
          <w:szCs w:val="24"/>
        </w:rPr>
        <w:t xml:space="preserve"> Елена Владимировна</w:t>
      </w:r>
      <w:r w:rsidRPr="00F30A9E">
        <w:rPr>
          <w:rFonts w:ascii="Times New Roman" w:hAnsi="Times New Roman" w:cs="Times New Roman"/>
          <w:bCs/>
          <w:sz w:val="24"/>
          <w:szCs w:val="24"/>
        </w:rPr>
        <w:t xml:space="preserve">,  </w:t>
      </w:r>
      <w:r w:rsidRPr="00F30A9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F30A9E">
        <w:rPr>
          <w:rFonts w:ascii="Times New Roman" w:hAnsi="Times New Roman" w:cs="Times New Roman"/>
          <w:bCs/>
          <w:sz w:val="24"/>
          <w:szCs w:val="24"/>
        </w:rPr>
        <w:t>воспитатель ГБДОУ детский сад № 73  Приморского района Санкт-Петербурга.</w:t>
      </w:r>
    </w:p>
    <w:p w:rsidR="00A77F2D" w:rsidRPr="00F30A9E" w:rsidRDefault="00A77F2D" w:rsidP="00695321">
      <w:pPr>
        <w:pStyle w:val="2"/>
        <w:numPr>
          <w:ilvl w:val="0"/>
          <w:numId w:val="0"/>
        </w:numPr>
        <w:spacing w:line="240" w:lineRule="auto"/>
        <w:ind w:left="709"/>
        <w:jc w:val="center"/>
      </w:pPr>
    </w:p>
    <w:p w:rsidR="00F24FF3" w:rsidRPr="00F30A9E" w:rsidRDefault="0043256C" w:rsidP="00695321">
      <w:pPr>
        <w:pStyle w:val="pboth"/>
        <w:spacing w:before="0" w:beforeAutospacing="0" w:after="0" w:afterAutospacing="0"/>
        <w:ind w:firstLine="708"/>
        <w:jc w:val="both"/>
        <w:rPr>
          <w:color w:val="000000"/>
        </w:rPr>
      </w:pPr>
      <w:r w:rsidRPr="00F30A9E">
        <w:rPr>
          <w:color w:val="000000"/>
          <w:shd w:val="clear" w:color="auto" w:fill="FFFFFF"/>
        </w:rPr>
        <w:t>Культурные практики</w:t>
      </w:r>
      <w:r w:rsidR="00F24FF3" w:rsidRPr="00F30A9E">
        <w:rPr>
          <w:color w:val="000000"/>
          <w:shd w:val="clear" w:color="auto" w:fill="FFFFFF"/>
        </w:rPr>
        <w:t xml:space="preserve"> расширяют социальные и практические компоненты содержания образования, способствуют формированию у детей культурных умений при взаимодействии </w:t>
      </w:r>
      <w:proofErr w:type="gramStart"/>
      <w:r w:rsidR="00F24FF3" w:rsidRPr="00F30A9E">
        <w:rPr>
          <w:color w:val="000000"/>
          <w:shd w:val="clear" w:color="auto" w:fill="FFFFFF"/>
        </w:rPr>
        <w:t>со</w:t>
      </w:r>
      <w:proofErr w:type="gramEnd"/>
      <w:r w:rsidR="00F24FF3" w:rsidRPr="00F30A9E">
        <w:rPr>
          <w:color w:val="000000"/>
          <w:shd w:val="clear" w:color="auto" w:fill="FFFFFF"/>
        </w:rPr>
        <w:t xml:space="preserve"> взрослым и самостоятельной деятельности. Ценность культурных практик состоит в том, что они ориентированы на проявление детьми самостоятельности и творчества, активности и инициативности в разных видах деятельности, обеспечивают их продуктивность.</w:t>
      </w:r>
    </w:p>
    <w:p w:rsidR="00F24FF3" w:rsidRPr="00F30A9E" w:rsidRDefault="00F24FF3" w:rsidP="00695321">
      <w:pPr>
        <w:pStyle w:val="pboth"/>
        <w:spacing w:before="0" w:beforeAutospacing="0" w:after="0" w:afterAutospacing="0"/>
        <w:ind w:firstLine="567"/>
        <w:jc w:val="both"/>
        <w:rPr>
          <w:color w:val="000000"/>
        </w:rPr>
      </w:pPr>
      <w:r w:rsidRPr="00F30A9E">
        <w:rPr>
          <w:color w:val="000000"/>
        </w:rPr>
        <w:t>К культурным практикам относят игровую, продуктивную, познавательно-исследовательскую, коммуникативную практики, чтение художественной литературы.</w:t>
      </w:r>
    </w:p>
    <w:p w:rsidR="00F24FF3" w:rsidRPr="00F30A9E" w:rsidRDefault="00F24FF3" w:rsidP="00695321">
      <w:pPr>
        <w:pStyle w:val="pboth"/>
        <w:spacing w:before="0" w:beforeAutospacing="0" w:after="0" w:afterAutospacing="0"/>
        <w:ind w:firstLine="567"/>
        <w:jc w:val="both"/>
        <w:rPr>
          <w:color w:val="000000"/>
        </w:rPr>
      </w:pPr>
      <w:bookmarkStart w:id="0" w:name="101690"/>
      <w:bookmarkEnd w:id="0"/>
      <w:r w:rsidRPr="00F30A9E">
        <w:rPr>
          <w:color w:val="000000"/>
        </w:rPr>
        <w:t xml:space="preserve">Культурные практики предоставляют ребенку возможность проявить свою </w:t>
      </w:r>
      <w:proofErr w:type="spellStart"/>
      <w:r w:rsidRPr="00F30A9E">
        <w:rPr>
          <w:color w:val="000000"/>
        </w:rPr>
        <w:t>субъектность</w:t>
      </w:r>
      <w:proofErr w:type="spellEnd"/>
      <w:r w:rsidRPr="00F30A9E">
        <w:rPr>
          <w:color w:val="000000"/>
        </w:rPr>
        <w:t xml:space="preserve"> с разных сторон, что, в свою очередь, способствует становлению разных видов детских инициатив:</w:t>
      </w:r>
    </w:p>
    <w:p w:rsidR="00F24FF3" w:rsidRPr="00F30A9E" w:rsidRDefault="00F24FF3" w:rsidP="00695321">
      <w:pPr>
        <w:pStyle w:val="pboth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bookmarkStart w:id="1" w:name="101691"/>
      <w:bookmarkEnd w:id="1"/>
      <w:r w:rsidRPr="00F30A9E">
        <w:rPr>
          <w:color w:val="000000"/>
        </w:rPr>
        <w:t>в игровой практике ребенок проявляет себя как творческий субъект (творческая инициатива);</w:t>
      </w:r>
    </w:p>
    <w:p w:rsidR="00F24FF3" w:rsidRPr="00F30A9E" w:rsidRDefault="00F24FF3" w:rsidP="00695321">
      <w:pPr>
        <w:pStyle w:val="pboth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bookmarkStart w:id="2" w:name="101692"/>
      <w:bookmarkEnd w:id="2"/>
      <w:r w:rsidRPr="00F30A9E">
        <w:rPr>
          <w:color w:val="000000"/>
        </w:rPr>
        <w:t xml:space="preserve">в </w:t>
      </w:r>
      <w:proofErr w:type="gramStart"/>
      <w:r w:rsidRPr="00F30A9E">
        <w:rPr>
          <w:color w:val="000000"/>
        </w:rPr>
        <w:t>продуктивной</w:t>
      </w:r>
      <w:proofErr w:type="gramEnd"/>
      <w:r w:rsidRPr="00F30A9E">
        <w:rPr>
          <w:color w:val="000000"/>
        </w:rPr>
        <w:t xml:space="preserve"> - созидающий и волевой субъект (инициатива целеполагания);</w:t>
      </w:r>
    </w:p>
    <w:p w:rsidR="00F24FF3" w:rsidRPr="00F30A9E" w:rsidRDefault="00F24FF3" w:rsidP="00695321">
      <w:pPr>
        <w:pStyle w:val="pboth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bookmarkStart w:id="3" w:name="101693"/>
      <w:bookmarkEnd w:id="3"/>
      <w:r w:rsidRPr="00F30A9E">
        <w:rPr>
          <w:color w:val="000000"/>
        </w:rPr>
        <w:t>в познавательно-исследовательской практике - как субъект исследования (познавательная инициатива);</w:t>
      </w:r>
    </w:p>
    <w:p w:rsidR="00F24FF3" w:rsidRPr="00F30A9E" w:rsidRDefault="00F24FF3" w:rsidP="00695321">
      <w:pPr>
        <w:pStyle w:val="pboth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bookmarkStart w:id="4" w:name="101694"/>
      <w:bookmarkEnd w:id="4"/>
      <w:r w:rsidRPr="00F30A9E">
        <w:rPr>
          <w:color w:val="000000"/>
        </w:rPr>
        <w:t>коммуникативной практике - как партнер по взаимодействию и собеседник (коммуникативная инициатива);</w:t>
      </w:r>
    </w:p>
    <w:p w:rsidR="00F24FF3" w:rsidRPr="00F30A9E" w:rsidRDefault="00F24FF3" w:rsidP="00695321">
      <w:pPr>
        <w:pStyle w:val="pboth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bookmarkStart w:id="5" w:name="101695"/>
      <w:bookmarkEnd w:id="5"/>
      <w:r w:rsidRPr="00F30A9E">
        <w:rPr>
          <w:color w:val="000000"/>
        </w:rPr>
        <w:t>чтение художественной литературы дополняет развивающие возможности других культурных практик детей дошкольного возраста (игровой, познавательно-исследовательской, продуктивной деятельности).</w:t>
      </w:r>
    </w:p>
    <w:p w:rsidR="00F24FF3" w:rsidRPr="00F30A9E" w:rsidRDefault="00F24FF3" w:rsidP="00695321">
      <w:pPr>
        <w:pStyle w:val="pboth"/>
        <w:spacing w:before="0" w:beforeAutospacing="0" w:after="0" w:afterAutospacing="0"/>
        <w:ind w:firstLine="567"/>
        <w:jc w:val="both"/>
        <w:rPr>
          <w:color w:val="000000"/>
        </w:rPr>
      </w:pPr>
      <w:bookmarkStart w:id="6" w:name="101696"/>
      <w:bookmarkEnd w:id="6"/>
      <w:r w:rsidRPr="00F30A9E">
        <w:rPr>
          <w:color w:val="000000"/>
        </w:rPr>
        <w:t xml:space="preserve">Тематику культурных практик педагогу помогают определить </w:t>
      </w:r>
      <w:r w:rsidRPr="00F30A9E">
        <w:rPr>
          <w:b/>
          <w:color w:val="000000"/>
        </w:rPr>
        <w:t>детские вопросы</w:t>
      </w:r>
      <w:r w:rsidRPr="00F30A9E">
        <w:rPr>
          <w:color w:val="000000"/>
        </w:rPr>
        <w:t xml:space="preserve">, проявленный интерес к явлениям окружающей действительности или предметам, значимые события, неожиданные явления, художественная литература и </w:t>
      </w:r>
      <w:proofErr w:type="gramStart"/>
      <w:r w:rsidRPr="00F30A9E">
        <w:rPr>
          <w:color w:val="000000"/>
        </w:rPr>
        <w:t>другое</w:t>
      </w:r>
      <w:proofErr w:type="gramEnd"/>
      <w:r w:rsidRPr="00F30A9E">
        <w:rPr>
          <w:color w:val="000000"/>
        </w:rPr>
        <w:t>.</w:t>
      </w:r>
    </w:p>
    <w:p w:rsidR="00A77F2D" w:rsidRPr="00F30A9E" w:rsidRDefault="00F24FF3" w:rsidP="00695321">
      <w:pPr>
        <w:pStyle w:val="pboth"/>
        <w:spacing w:before="0" w:beforeAutospacing="0" w:after="0" w:afterAutospacing="0"/>
        <w:ind w:firstLine="567"/>
        <w:jc w:val="both"/>
        <w:rPr>
          <w:color w:val="000000"/>
        </w:rPr>
      </w:pPr>
      <w:bookmarkStart w:id="7" w:name="101697"/>
      <w:bookmarkEnd w:id="7"/>
      <w:r w:rsidRPr="00F30A9E">
        <w:rPr>
          <w:color w:val="000000"/>
        </w:rPr>
        <w:t>В процессе культурных практик педагог создает атмосферу свободы выбора, творческого обмена и самовыражения, сотрудничества взрослого и детей. Организация культурных практик предполагает подгрупповой способ объединения детей.</w:t>
      </w:r>
    </w:p>
    <w:p w:rsidR="0043256C" w:rsidRPr="00F30A9E" w:rsidRDefault="0043256C" w:rsidP="00695321">
      <w:pPr>
        <w:pStyle w:val="pboth"/>
        <w:spacing w:before="0" w:beforeAutospacing="0" w:after="0" w:afterAutospacing="0"/>
        <w:ind w:firstLine="360"/>
        <w:jc w:val="both"/>
        <w:rPr>
          <w:color w:val="000000"/>
        </w:rPr>
      </w:pPr>
      <w:r w:rsidRPr="00F30A9E">
        <w:rPr>
          <w:color w:val="000000"/>
        </w:rPr>
        <w:t>На базе детского сада № 73 Приморского района регулярно проводятся культурные практики, среди которых:</w:t>
      </w:r>
    </w:p>
    <w:p w:rsidR="00C2497B" w:rsidRPr="00F30A9E" w:rsidRDefault="00A77F2D" w:rsidP="00695321">
      <w:pPr>
        <w:pStyle w:val="pboth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</w:rPr>
      </w:pPr>
      <w:r w:rsidRPr="00F30A9E">
        <w:rPr>
          <w:b/>
          <w:bCs/>
          <w:color w:val="000000"/>
        </w:rPr>
        <w:t>«</w:t>
      </w:r>
      <w:r w:rsidR="009A423F">
        <w:rPr>
          <w:b/>
          <w:bCs/>
          <w:color w:val="000000"/>
        </w:rPr>
        <w:t>П</w:t>
      </w:r>
      <w:r w:rsidR="009A423F" w:rsidRPr="00F30A9E">
        <w:rPr>
          <w:b/>
          <w:bCs/>
          <w:color w:val="000000"/>
        </w:rPr>
        <w:t>утешествие по Санкт-Петербургу</w:t>
      </w:r>
      <w:r w:rsidRPr="00F30A9E">
        <w:rPr>
          <w:b/>
          <w:bCs/>
          <w:color w:val="000000"/>
        </w:rPr>
        <w:t>»</w:t>
      </w:r>
    </w:p>
    <w:p w:rsidR="00C2497B" w:rsidRPr="00F30A9E" w:rsidRDefault="00A77F2D" w:rsidP="00695321">
      <w:pPr>
        <w:pStyle w:val="pboth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</w:rPr>
      </w:pPr>
      <w:r w:rsidRPr="00F30A9E">
        <w:rPr>
          <w:b/>
          <w:bCs/>
          <w:color w:val="000000"/>
        </w:rPr>
        <w:t>«</w:t>
      </w:r>
      <w:r w:rsidR="009A423F">
        <w:rPr>
          <w:b/>
          <w:bCs/>
          <w:color w:val="000000"/>
        </w:rPr>
        <w:t>Н</w:t>
      </w:r>
      <w:r w:rsidR="009A423F" w:rsidRPr="00F30A9E">
        <w:rPr>
          <w:b/>
          <w:bCs/>
          <w:color w:val="000000"/>
        </w:rPr>
        <w:t>ескучный выходной</w:t>
      </w:r>
      <w:r w:rsidRPr="00F30A9E">
        <w:rPr>
          <w:b/>
          <w:bCs/>
          <w:color w:val="000000"/>
        </w:rPr>
        <w:t xml:space="preserve">» </w:t>
      </w:r>
    </w:p>
    <w:p w:rsidR="00C2497B" w:rsidRPr="00F30A9E" w:rsidRDefault="00A77F2D" w:rsidP="00695321">
      <w:pPr>
        <w:pStyle w:val="pboth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30A9E">
        <w:rPr>
          <w:color w:val="000000"/>
        </w:rPr>
        <w:t>«Страницы памяти Приморского района»</w:t>
      </w:r>
    </w:p>
    <w:p w:rsidR="00C2497B" w:rsidRPr="00F30A9E" w:rsidRDefault="00A77F2D" w:rsidP="00695321">
      <w:pPr>
        <w:pStyle w:val="pboth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30A9E">
        <w:rPr>
          <w:color w:val="000000"/>
        </w:rPr>
        <w:t xml:space="preserve">«Поиски клада» </w:t>
      </w:r>
    </w:p>
    <w:p w:rsidR="00A64BF2" w:rsidRPr="00F30A9E" w:rsidRDefault="00A77F2D" w:rsidP="00695321">
      <w:pPr>
        <w:pStyle w:val="pboth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30A9E">
        <w:rPr>
          <w:color w:val="000000"/>
        </w:rPr>
        <w:t xml:space="preserve">«Иди туда — не знаю куда, найди то — не знаю что»  </w:t>
      </w:r>
    </w:p>
    <w:p w:rsidR="00A64BF2" w:rsidRPr="00F30A9E" w:rsidRDefault="003D0E66" w:rsidP="00695321">
      <w:pPr>
        <w:pStyle w:val="pboth"/>
        <w:spacing w:before="0" w:beforeAutospacing="0" w:after="0" w:afterAutospacing="0"/>
        <w:ind w:firstLine="567"/>
        <w:jc w:val="both"/>
        <w:rPr>
          <w:b/>
        </w:rPr>
      </w:pPr>
      <w:r w:rsidRPr="00F30A9E">
        <w:rPr>
          <w:color w:val="000000"/>
        </w:rPr>
        <w:lastRenderedPageBreak/>
        <w:t xml:space="preserve">В рамках Городского педагогического проекта «Культура. Город. Дети» АППО была реализована </w:t>
      </w:r>
      <w:r w:rsidRPr="00F30A9E">
        <w:rPr>
          <w:b/>
        </w:rPr>
        <w:t>культурная</w:t>
      </w:r>
      <w:r w:rsidR="00A64BF2" w:rsidRPr="00F30A9E">
        <w:rPr>
          <w:b/>
        </w:rPr>
        <w:t xml:space="preserve"> практика: возможности реализации интегрированного подхода в дошкольном образовании</w:t>
      </w:r>
      <w:r w:rsidR="0043256C" w:rsidRPr="00F30A9E">
        <w:rPr>
          <w:b/>
        </w:rPr>
        <w:t>.</w:t>
      </w:r>
    </w:p>
    <w:p w:rsidR="003D0E66" w:rsidRPr="00F30A9E" w:rsidRDefault="003D0E66" w:rsidP="009A423F">
      <w:pPr>
        <w:pStyle w:val="pboth"/>
        <w:spacing w:before="0" w:beforeAutospacing="0" w:after="0" w:afterAutospacing="0"/>
        <w:ind w:left="720"/>
        <w:jc w:val="center"/>
        <w:rPr>
          <w:color w:val="000000"/>
        </w:rPr>
      </w:pPr>
      <w:r w:rsidRPr="00F30A9E">
        <w:rPr>
          <w:b/>
          <w:bCs/>
          <w:color w:val="000000"/>
        </w:rPr>
        <w:t>«Путешествие по Санкт-Петербургу»</w:t>
      </w:r>
    </w:p>
    <w:p w:rsidR="00A64BF2" w:rsidRPr="00F30A9E" w:rsidRDefault="00A64BF2" w:rsidP="00695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sz w:val="24"/>
          <w:szCs w:val="24"/>
        </w:rPr>
        <w:t>К</w:t>
      </w:r>
      <w:r w:rsidR="0043256C" w:rsidRPr="00F30A9E">
        <w:rPr>
          <w:rFonts w:ascii="Times New Roman" w:hAnsi="Times New Roman" w:cs="Times New Roman"/>
          <w:sz w:val="24"/>
          <w:szCs w:val="24"/>
        </w:rPr>
        <w:t>ультурные</w:t>
      </w:r>
      <w:r w:rsidRPr="00F30A9E">
        <w:rPr>
          <w:rFonts w:ascii="Times New Roman" w:hAnsi="Times New Roman" w:cs="Times New Roman"/>
          <w:sz w:val="24"/>
          <w:szCs w:val="24"/>
        </w:rPr>
        <w:t xml:space="preserve"> практики могут являться одним из подходов в дошкольном образовании, который позволяет интегрировать знания и умения детей, полученные на физкультурно-оздоровительных и краеведческих занятиях, а также  сформировать у детей старшего дошкольного возраста представление о роли взаимопомощи при выполнении ими коллективного дела. </w:t>
      </w:r>
    </w:p>
    <w:p w:rsidR="00A64BF2" w:rsidRPr="00F30A9E" w:rsidRDefault="00A64BF2" w:rsidP="0069532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b/>
          <w:sz w:val="24"/>
          <w:szCs w:val="24"/>
        </w:rPr>
        <w:t>Ведущая идея:</w:t>
      </w:r>
      <w:r w:rsidRPr="00F30A9E">
        <w:rPr>
          <w:rFonts w:ascii="Times New Roman" w:hAnsi="Times New Roman" w:cs="Times New Roman"/>
          <w:sz w:val="24"/>
          <w:szCs w:val="24"/>
        </w:rPr>
        <w:t xml:space="preserve"> В ходе практики создавались условия для осознания детьми следующей личностно-значимой мировоззренческой идеи – «дружба и взаимопомощь – основа для успешного выполнения коллективного дела».</w:t>
      </w:r>
    </w:p>
    <w:p w:rsidR="00F30A9E" w:rsidRPr="00F30A9E" w:rsidRDefault="00A64BF2" w:rsidP="00F30A9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b/>
          <w:sz w:val="24"/>
          <w:szCs w:val="24"/>
        </w:rPr>
        <w:t>Цель:</w:t>
      </w:r>
      <w:r w:rsidRPr="00F30A9E">
        <w:rPr>
          <w:rFonts w:ascii="Times New Roman" w:hAnsi="Times New Roman" w:cs="Times New Roman"/>
          <w:sz w:val="24"/>
          <w:szCs w:val="24"/>
        </w:rPr>
        <w:t xml:space="preserve"> совершенствование умения дошкольников работать в коллективе – определять порядок выполнения совместных действий, договариваться друг с другом, решать возникающие конфликты. </w:t>
      </w:r>
    </w:p>
    <w:p w:rsidR="003D0E66" w:rsidRPr="00F30A9E" w:rsidRDefault="0043256C" w:rsidP="00F30A9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A9E">
        <w:rPr>
          <w:rFonts w:ascii="Times New Roman" w:hAnsi="Times New Roman" w:cs="Times New Roman"/>
          <w:b/>
          <w:bCs/>
          <w:sz w:val="24"/>
          <w:szCs w:val="24"/>
        </w:rPr>
        <w:t>Семейные культурные практики</w:t>
      </w:r>
    </w:p>
    <w:p w:rsidR="0043256C" w:rsidRPr="00F30A9E" w:rsidRDefault="0043256C" w:rsidP="00F30A9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A9E">
        <w:rPr>
          <w:rFonts w:ascii="Times New Roman" w:hAnsi="Times New Roman" w:cs="Times New Roman"/>
          <w:b/>
          <w:bCs/>
          <w:sz w:val="24"/>
          <w:szCs w:val="24"/>
        </w:rPr>
        <w:t>«Нескучный выходной»</w:t>
      </w:r>
    </w:p>
    <w:p w:rsidR="0043256C" w:rsidRPr="00F30A9E" w:rsidRDefault="0043256C" w:rsidP="0069532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sz w:val="24"/>
          <w:szCs w:val="24"/>
        </w:rPr>
        <w:t xml:space="preserve">С помощью организации семейных культурных практик, таких как: </w:t>
      </w:r>
    </w:p>
    <w:p w:rsidR="00C2497B" w:rsidRPr="00F30A9E" w:rsidRDefault="00A77F2D" w:rsidP="00695321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sz w:val="24"/>
          <w:szCs w:val="24"/>
        </w:rPr>
        <w:t>«Страницы памяти Приморского района»</w:t>
      </w:r>
    </w:p>
    <w:p w:rsidR="00C2497B" w:rsidRPr="00F30A9E" w:rsidRDefault="00A77F2D" w:rsidP="00695321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sz w:val="24"/>
          <w:szCs w:val="24"/>
        </w:rPr>
        <w:t xml:space="preserve">«Поиски клада» </w:t>
      </w:r>
    </w:p>
    <w:p w:rsidR="00A64BF2" w:rsidRPr="00F30A9E" w:rsidRDefault="0043256C" w:rsidP="00695321">
      <w:pPr>
        <w:pStyle w:val="a5"/>
        <w:numPr>
          <w:ilvl w:val="0"/>
          <w:numId w:val="15"/>
        </w:numPr>
        <w:contextualSpacing/>
        <w:jc w:val="both"/>
        <w:rPr>
          <w:sz w:val="24"/>
          <w:szCs w:val="24"/>
          <w:lang w:val="ru-RU"/>
        </w:rPr>
      </w:pPr>
      <w:r w:rsidRPr="00F30A9E">
        <w:rPr>
          <w:sz w:val="24"/>
          <w:szCs w:val="24"/>
          <w:lang w:val="ru-RU"/>
        </w:rPr>
        <w:t xml:space="preserve">«Иди туда — не знаю куда, найди то — не знаю что»  </w:t>
      </w:r>
    </w:p>
    <w:p w:rsidR="00A64BF2" w:rsidRPr="00F30A9E" w:rsidRDefault="003D0E66" w:rsidP="00695321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F30A9E">
        <w:rPr>
          <w:color w:val="000000" w:themeColor="text1"/>
        </w:rPr>
        <w:t>в</w:t>
      </w:r>
      <w:r w:rsidR="00A64BF2" w:rsidRPr="00F30A9E">
        <w:rPr>
          <w:color w:val="000000" w:themeColor="text1"/>
        </w:rPr>
        <w:t xml:space="preserve"> нашем дошкольном образовательном учреждении решаются следующие задачи:</w:t>
      </w:r>
    </w:p>
    <w:p w:rsidR="00A64BF2" w:rsidRPr="00F30A9E" w:rsidRDefault="00A64BF2" w:rsidP="00695321">
      <w:pPr>
        <w:pStyle w:val="a6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color w:val="000000" w:themeColor="text1"/>
        </w:rPr>
      </w:pPr>
      <w:r w:rsidRPr="00F30A9E">
        <w:rPr>
          <w:color w:val="000000" w:themeColor="text1"/>
        </w:rPr>
        <w:t>использование эффективных механизмов взаимодействия педагогов с семьями воспитанников;</w:t>
      </w:r>
    </w:p>
    <w:p w:rsidR="00A64BF2" w:rsidRPr="00F30A9E" w:rsidRDefault="00A64BF2" w:rsidP="00695321">
      <w:pPr>
        <w:pStyle w:val="a6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color w:val="000000" w:themeColor="text1"/>
        </w:rPr>
      </w:pPr>
      <w:r w:rsidRPr="00F30A9E">
        <w:rPr>
          <w:color w:val="000000" w:themeColor="text1"/>
        </w:rPr>
        <w:t>вовлечение семьи в совместную познавательную, исследовательскую, игровую, коммуникативную и творческую деятельность с ребенком;</w:t>
      </w:r>
    </w:p>
    <w:p w:rsidR="0043256C" w:rsidRPr="00F30A9E" w:rsidRDefault="00A64BF2" w:rsidP="00F30A9E">
      <w:pPr>
        <w:pStyle w:val="a6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color w:val="000000" w:themeColor="text1"/>
        </w:rPr>
      </w:pPr>
      <w:r w:rsidRPr="00F30A9E">
        <w:rPr>
          <w:color w:val="000000" w:themeColor="text1"/>
        </w:rPr>
        <w:t>выявление инновационных подходов к проектированию дидактических материалов для родителей, обеспечивающих эффективное общение с ребенком в процессе освоения культурного наследия Санкт-Петербурга.</w:t>
      </w:r>
    </w:p>
    <w:p w:rsidR="003D0E66" w:rsidRPr="00F30A9E" w:rsidRDefault="0043256C" w:rsidP="00F30A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kern w:val="36"/>
          <w:sz w:val="24"/>
          <w:szCs w:val="24"/>
        </w:rPr>
      </w:pPr>
      <w:r w:rsidRPr="00F30A9E">
        <w:rPr>
          <w:rFonts w:ascii="Times New Roman" w:hAnsi="Times New Roman" w:cs="Times New Roman"/>
          <w:bCs/>
          <w:i/>
          <w:kern w:val="36"/>
          <w:sz w:val="24"/>
          <w:szCs w:val="24"/>
        </w:rPr>
        <w:t>Культурные практики являются одним из эффективных механизмов социального партнерства (взаимодействия) дошкольных образовательных орг</w:t>
      </w:r>
      <w:r w:rsidR="00A77F2D" w:rsidRPr="00F30A9E">
        <w:rPr>
          <w:rFonts w:ascii="Times New Roman" w:hAnsi="Times New Roman" w:cs="Times New Roman"/>
          <w:bCs/>
          <w:i/>
          <w:kern w:val="36"/>
          <w:sz w:val="24"/>
          <w:szCs w:val="24"/>
        </w:rPr>
        <w:t>анизаций и семей воспитанников.</w:t>
      </w:r>
    </w:p>
    <w:p w:rsidR="003D0E66" w:rsidRPr="00F30A9E" w:rsidRDefault="003D0E66" w:rsidP="00F30A9E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A9E">
        <w:rPr>
          <w:rFonts w:ascii="Times New Roman" w:hAnsi="Times New Roman" w:cs="Times New Roman"/>
          <w:b/>
          <w:sz w:val="24"/>
          <w:szCs w:val="24"/>
        </w:rPr>
        <w:t>«Поиски клада» семейная культурная практика.</w:t>
      </w:r>
    </w:p>
    <w:p w:rsidR="00A648C7" w:rsidRPr="00F30A9E" w:rsidRDefault="00A648C7" w:rsidP="00695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0A9E">
        <w:rPr>
          <w:rFonts w:ascii="Times New Roman" w:hAnsi="Times New Roman" w:cs="Times New Roman"/>
          <w:b/>
          <w:sz w:val="24"/>
          <w:szCs w:val="24"/>
        </w:rPr>
        <w:t xml:space="preserve">Вопрос: </w:t>
      </w:r>
      <w:r w:rsidRPr="00F30A9E">
        <w:rPr>
          <w:rFonts w:ascii="Times New Roman" w:hAnsi="Times New Roman" w:cs="Times New Roman"/>
          <w:sz w:val="24"/>
          <w:szCs w:val="24"/>
          <w:shd w:val="clear" w:color="auto" w:fill="FFFFFF"/>
        </w:rPr>
        <w:t>Как найти клад?</w:t>
      </w:r>
    </w:p>
    <w:p w:rsidR="00A648C7" w:rsidRPr="00F30A9E" w:rsidRDefault="00A648C7" w:rsidP="00695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A9E">
        <w:rPr>
          <w:rFonts w:ascii="Times New Roman" w:hAnsi="Times New Roman" w:cs="Times New Roman"/>
          <w:b/>
          <w:sz w:val="24"/>
          <w:szCs w:val="24"/>
        </w:rPr>
        <w:t>Цель</w:t>
      </w:r>
      <w:r w:rsidR="00113FAE" w:rsidRPr="00F30A9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30A9E">
        <w:rPr>
          <w:rFonts w:ascii="Times New Roman" w:hAnsi="Times New Roman" w:cs="Times New Roman"/>
          <w:sz w:val="24"/>
          <w:szCs w:val="24"/>
        </w:rPr>
        <w:t>Создание условий для развития поисково-познавательного интереса, посредствам ориентирования в пространстве.</w:t>
      </w:r>
    </w:p>
    <w:p w:rsidR="00A648C7" w:rsidRPr="00F30A9E" w:rsidRDefault="00A648C7" w:rsidP="00695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30A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Задачи:</w:t>
      </w:r>
    </w:p>
    <w:p w:rsidR="00A648C7" w:rsidRPr="00F30A9E" w:rsidRDefault="00A648C7" w:rsidP="00695321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</w:rPr>
      </w:pPr>
      <w:r w:rsidRPr="00F30A9E">
        <w:rPr>
          <w:color w:val="000000"/>
        </w:rPr>
        <w:t>Развивать умение ориентироваться в пространстве.</w:t>
      </w:r>
    </w:p>
    <w:p w:rsidR="00A648C7" w:rsidRPr="00F30A9E" w:rsidRDefault="00A648C7" w:rsidP="00695321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</w:rPr>
      </w:pPr>
      <w:r w:rsidRPr="00F30A9E">
        <w:rPr>
          <w:color w:val="000000"/>
        </w:rPr>
        <w:t>Создавать условия для развития умения ориентироваться по карте.</w:t>
      </w:r>
    </w:p>
    <w:p w:rsidR="00A648C7" w:rsidRPr="00F30A9E" w:rsidRDefault="00A648C7" w:rsidP="00695321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</w:rPr>
      </w:pPr>
      <w:r w:rsidRPr="00F30A9E">
        <w:rPr>
          <w:color w:val="000000"/>
        </w:rPr>
        <w:t>Развивать умение рисовать карту.</w:t>
      </w:r>
    </w:p>
    <w:p w:rsidR="00F30A9E" w:rsidRPr="00F30A9E" w:rsidRDefault="00A648C7" w:rsidP="00695321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</w:rPr>
      </w:pPr>
      <w:r w:rsidRPr="00F30A9E">
        <w:rPr>
          <w:color w:val="000000"/>
        </w:rPr>
        <w:t>Создавать условия для вовлечения семьи в совместную деятельность.</w:t>
      </w:r>
    </w:p>
    <w:p w:rsidR="00A648C7" w:rsidRPr="00F30A9E" w:rsidRDefault="00A648C7" w:rsidP="00695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A9E">
        <w:rPr>
          <w:rFonts w:ascii="Times New Roman" w:hAnsi="Times New Roman" w:cs="Times New Roman"/>
          <w:b/>
          <w:sz w:val="24"/>
          <w:szCs w:val="24"/>
        </w:rPr>
        <w:t xml:space="preserve">Ход культурно-образовательной практики: </w:t>
      </w:r>
    </w:p>
    <w:p w:rsidR="00113FAE" w:rsidRPr="00F30A9E" w:rsidRDefault="00A648C7" w:rsidP="00695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b/>
          <w:iCs/>
          <w:sz w:val="24"/>
          <w:szCs w:val="24"/>
        </w:rPr>
        <w:t>Предварительный этап</w:t>
      </w:r>
      <w:r w:rsidR="00461C4B" w:rsidRPr="00F30A9E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461C4B" w:rsidRPr="00F30A9E">
        <w:rPr>
          <w:rFonts w:ascii="Times New Roman" w:hAnsi="Times New Roman" w:cs="Times New Roman"/>
          <w:sz w:val="24"/>
          <w:szCs w:val="24"/>
        </w:rPr>
        <w:t>ор</w:t>
      </w:r>
      <w:proofErr w:type="gramEnd"/>
      <w:r w:rsidR="00461C4B" w:rsidRPr="00F30A9E">
        <w:rPr>
          <w:rFonts w:ascii="Times New Roman" w:hAnsi="Times New Roman" w:cs="Times New Roman"/>
          <w:sz w:val="24"/>
          <w:szCs w:val="24"/>
        </w:rPr>
        <w:t>иентировка в пространстве «на себе», «от себя» и «от объекта». В группе дети рисуют карту-схему своего группового помещения и затем ориентируются по ней, чтобы найти клад. После того как дети находят клад в помещении группы, они получают карту-схему всего детского сада. Затем поиски выходят за пределы здания и продолжаются на уличной площадке детского сада.</w:t>
      </w:r>
    </w:p>
    <w:p w:rsidR="00461C4B" w:rsidRPr="00F30A9E" w:rsidRDefault="00461C4B" w:rsidP="00695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A9E">
        <w:rPr>
          <w:rFonts w:ascii="Times New Roman" w:hAnsi="Times New Roman" w:cs="Times New Roman"/>
          <w:b/>
          <w:iCs/>
          <w:sz w:val="24"/>
          <w:szCs w:val="24"/>
        </w:rPr>
        <w:t xml:space="preserve">Основной этап </w:t>
      </w:r>
      <w:r w:rsidRPr="00F30A9E">
        <w:rPr>
          <w:rFonts w:ascii="Times New Roman" w:hAnsi="Times New Roman" w:cs="Times New Roman"/>
          <w:b/>
          <w:sz w:val="24"/>
          <w:szCs w:val="24"/>
        </w:rPr>
        <w:t xml:space="preserve">– семейный досуг в городском пространстве. </w:t>
      </w:r>
    </w:p>
    <w:p w:rsidR="00461C4B" w:rsidRPr="00F30A9E" w:rsidRDefault="00461C4B" w:rsidP="00695321">
      <w:pPr>
        <w:pStyle w:val="a5"/>
        <w:widowControl/>
        <w:numPr>
          <w:ilvl w:val="0"/>
          <w:numId w:val="13"/>
        </w:numPr>
        <w:contextualSpacing/>
        <w:jc w:val="both"/>
        <w:rPr>
          <w:sz w:val="24"/>
          <w:szCs w:val="24"/>
          <w:lang w:val="ru-RU"/>
        </w:rPr>
      </w:pPr>
      <w:r w:rsidRPr="00F30A9E">
        <w:rPr>
          <w:sz w:val="24"/>
          <w:szCs w:val="24"/>
          <w:lang w:val="ru-RU"/>
        </w:rPr>
        <w:t>Родители получили три послания и достойно прошли все испытания: «Клад в комнате», «Клад в квартире», «Клад во дворе».</w:t>
      </w:r>
    </w:p>
    <w:p w:rsidR="00461C4B" w:rsidRPr="00F30A9E" w:rsidRDefault="00461C4B" w:rsidP="00695321">
      <w:pPr>
        <w:pStyle w:val="a5"/>
        <w:widowControl/>
        <w:numPr>
          <w:ilvl w:val="0"/>
          <w:numId w:val="13"/>
        </w:numPr>
        <w:contextualSpacing/>
        <w:jc w:val="both"/>
        <w:rPr>
          <w:sz w:val="24"/>
          <w:szCs w:val="24"/>
          <w:lang w:val="ru-RU"/>
        </w:rPr>
      </w:pPr>
      <w:r w:rsidRPr="00F30A9E">
        <w:rPr>
          <w:sz w:val="24"/>
          <w:szCs w:val="24"/>
          <w:lang w:val="ru-RU"/>
        </w:rPr>
        <w:t xml:space="preserve">После чего, родители получили «послание родителям №4 «Клад в центре Санкт-Петербурга»» с описанием целей и задач игры. </w:t>
      </w:r>
    </w:p>
    <w:p w:rsidR="00461C4B" w:rsidRPr="00F30A9E" w:rsidRDefault="00461C4B" w:rsidP="00695321">
      <w:pPr>
        <w:pStyle w:val="a5"/>
        <w:widowControl/>
        <w:numPr>
          <w:ilvl w:val="0"/>
          <w:numId w:val="13"/>
        </w:numPr>
        <w:contextualSpacing/>
        <w:jc w:val="both"/>
        <w:rPr>
          <w:sz w:val="24"/>
          <w:szCs w:val="24"/>
          <w:lang w:val="ru-RU"/>
        </w:rPr>
      </w:pPr>
      <w:r w:rsidRPr="00F30A9E">
        <w:rPr>
          <w:sz w:val="24"/>
          <w:szCs w:val="24"/>
          <w:lang w:val="ru-RU"/>
        </w:rPr>
        <w:lastRenderedPageBreak/>
        <w:t xml:space="preserve">Участники придумали интересные маршруты для детей, подготовили карты с отмеченными местами в центре Санкт-Петербурга, где спрятан «клад». </w:t>
      </w:r>
    </w:p>
    <w:p w:rsidR="00461C4B" w:rsidRPr="00F30A9E" w:rsidRDefault="00461C4B" w:rsidP="00695321">
      <w:pPr>
        <w:pStyle w:val="a5"/>
        <w:widowControl/>
        <w:numPr>
          <w:ilvl w:val="0"/>
          <w:numId w:val="13"/>
        </w:numPr>
        <w:contextualSpacing/>
        <w:jc w:val="both"/>
        <w:rPr>
          <w:sz w:val="24"/>
          <w:szCs w:val="24"/>
          <w:lang w:val="ru-RU"/>
        </w:rPr>
      </w:pPr>
      <w:r w:rsidRPr="00F30A9E">
        <w:rPr>
          <w:sz w:val="24"/>
          <w:szCs w:val="24"/>
          <w:lang w:val="ru-RU"/>
        </w:rPr>
        <w:t xml:space="preserve">Благодаря партнерским отношениям между педагогами и родителями, большинство родителей с радостью откликнулись на предложенную возможность устроить познавательно исследовательскую игру для своих детей и самое главное, нашли время для совместной деятельности со своим ребенком. </w:t>
      </w:r>
    </w:p>
    <w:p w:rsidR="00461C4B" w:rsidRPr="00F30A9E" w:rsidRDefault="00461C4B" w:rsidP="00695321">
      <w:pPr>
        <w:pStyle w:val="a5"/>
        <w:widowControl/>
        <w:numPr>
          <w:ilvl w:val="0"/>
          <w:numId w:val="13"/>
        </w:numPr>
        <w:contextualSpacing/>
        <w:jc w:val="both"/>
        <w:rPr>
          <w:sz w:val="24"/>
          <w:szCs w:val="24"/>
          <w:lang w:val="ru-RU"/>
        </w:rPr>
      </w:pPr>
      <w:r w:rsidRPr="00F30A9E">
        <w:rPr>
          <w:sz w:val="24"/>
          <w:szCs w:val="24"/>
          <w:lang w:val="ru-RU"/>
        </w:rPr>
        <w:t xml:space="preserve">Каждое путешествие сопровождалась видео/фотосъемкой. Необходимое условие для совместного обсуждения путешествий в группе детского сада, а также все видео материалы останутся в семейном архиве, как напоминание о проведенном вместе времени. </w:t>
      </w:r>
    </w:p>
    <w:p w:rsidR="00461C4B" w:rsidRPr="00F30A9E" w:rsidRDefault="00461C4B" w:rsidP="00695321">
      <w:pPr>
        <w:pStyle w:val="a5"/>
        <w:widowControl/>
        <w:numPr>
          <w:ilvl w:val="0"/>
          <w:numId w:val="13"/>
        </w:numPr>
        <w:contextualSpacing/>
        <w:jc w:val="both"/>
        <w:rPr>
          <w:sz w:val="24"/>
          <w:szCs w:val="24"/>
          <w:lang w:val="ru-RU"/>
        </w:rPr>
      </w:pPr>
      <w:r w:rsidRPr="00F30A9E">
        <w:rPr>
          <w:sz w:val="24"/>
          <w:szCs w:val="24"/>
          <w:lang w:val="ru-RU"/>
        </w:rPr>
        <w:t xml:space="preserve">Разнообразие карт, поражает своей уникальностью и творческим подходом, что подтверждает степень вовлеченности в игру не только детей, но и взрослых участников.  </w:t>
      </w:r>
    </w:p>
    <w:p w:rsidR="00461C4B" w:rsidRPr="00F30A9E" w:rsidRDefault="00461C4B" w:rsidP="00695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sz w:val="24"/>
          <w:szCs w:val="24"/>
        </w:rPr>
        <w:t>Послание родителем создано в двух форматах:</w:t>
      </w:r>
    </w:p>
    <w:p w:rsidR="00461C4B" w:rsidRPr="00F30A9E" w:rsidRDefault="00461C4B" w:rsidP="00695321">
      <w:pPr>
        <w:pStyle w:val="a5"/>
        <w:widowControl/>
        <w:numPr>
          <w:ilvl w:val="0"/>
          <w:numId w:val="14"/>
        </w:numPr>
        <w:autoSpaceDE w:val="0"/>
        <w:autoSpaceDN w:val="0"/>
        <w:adjustRightInd w:val="0"/>
        <w:contextualSpacing/>
        <w:jc w:val="both"/>
        <w:rPr>
          <w:sz w:val="24"/>
          <w:szCs w:val="24"/>
          <w:lang w:val="ru-RU"/>
        </w:rPr>
      </w:pPr>
      <w:r w:rsidRPr="00F30A9E">
        <w:rPr>
          <w:sz w:val="24"/>
          <w:szCs w:val="24"/>
          <w:lang w:val="ru-RU"/>
        </w:rPr>
        <w:t>Бумажный формат – вручается при личной встрече родителя и педагога</w:t>
      </w:r>
    </w:p>
    <w:p w:rsidR="00461C4B" w:rsidRPr="00F30A9E" w:rsidRDefault="00461C4B" w:rsidP="00695321">
      <w:pPr>
        <w:pStyle w:val="a5"/>
        <w:widowControl/>
        <w:numPr>
          <w:ilvl w:val="0"/>
          <w:numId w:val="14"/>
        </w:numPr>
        <w:autoSpaceDE w:val="0"/>
        <w:autoSpaceDN w:val="0"/>
        <w:adjustRightInd w:val="0"/>
        <w:contextualSpacing/>
        <w:jc w:val="both"/>
        <w:rPr>
          <w:sz w:val="24"/>
          <w:szCs w:val="24"/>
          <w:lang w:val="ru-RU"/>
        </w:rPr>
      </w:pPr>
      <w:r w:rsidRPr="00F30A9E">
        <w:rPr>
          <w:sz w:val="24"/>
          <w:szCs w:val="24"/>
          <w:lang w:val="ru-RU"/>
        </w:rPr>
        <w:t>электронный – рассылается тем, кто не смог лично встретиться с педагогом в ДОУ.</w:t>
      </w:r>
    </w:p>
    <w:p w:rsidR="00461C4B" w:rsidRPr="00F30A9E" w:rsidRDefault="00461C4B" w:rsidP="006953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sz w:val="24"/>
          <w:szCs w:val="24"/>
        </w:rPr>
        <w:t xml:space="preserve">В отличие от других подобных, сухих инструкций содержащих лишь правила той или иной активности, данный текст направлен на привлечение человеческого внимания, затрагивает такие важные темы, как совместное времяпрепровождение со своими детьми и мотивирует родителей на активные действия вместе со своими детьми. Перед основным этапом, родители получили три задания, и достойно прошли все испытания. </w:t>
      </w:r>
    </w:p>
    <w:p w:rsidR="009A423F" w:rsidRDefault="009A423F" w:rsidP="006953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113FAE" w:rsidRPr="00F30A9E" w:rsidRDefault="00A648C7" w:rsidP="00695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b/>
          <w:iCs/>
          <w:sz w:val="24"/>
          <w:szCs w:val="24"/>
        </w:rPr>
        <w:t>Итоговый этап</w:t>
      </w:r>
      <w:r w:rsidRPr="00F30A9E">
        <w:rPr>
          <w:rFonts w:ascii="Times New Roman" w:hAnsi="Times New Roman" w:cs="Times New Roman"/>
          <w:sz w:val="24"/>
          <w:szCs w:val="24"/>
        </w:rPr>
        <w:t>–</w:t>
      </w:r>
      <w:r w:rsidR="00461C4B" w:rsidRPr="00F30A9E">
        <w:rPr>
          <w:rFonts w:ascii="Times New Roman" w:hAnsi="Times New Roman" w:cs="Times New Roman"/>
          <w:sz w:val="24"/>
          <w:szCs w:val="24"/>
        </w:rPr>
        <w:t>образовательное событие в дошкольном образовательном учреждении, подводящее итоги семейного досуга в городе.</w:t>
      </w:r>
      <w:r w:rsidR="00113FAE" w:rsidRPr="00F30A9E">
        <w:rPr>
          <w:rFonts w:ascii="Times New Roman" w:hAnsi="Times New Roman" w:cs="Times New Roman"/>
          <w:sz w:val="24"/>
          <w:szCs w:val="24"/>
        </w:rPr>
        <w:t xml:space="preserve"> Т</w:t>
      </w:r>
      <w:r w:rsidRPr="00F30A9E">
        <w:rPr>
          <w:rFonts w:ascii="Times New Roman" w:hAnsi="Times New Roman" w:cs="Times New Roman"/>
          <w:sz w:val="24"/>
          <w:szCs w:val="24"/>
        </w:rPr>
        <w:t>рансляция  индивидуальных  видеороликов в группе, обсуждение впечатлений с детьми, обмен опытом участников.</w:t>
      </w:r>
      <w:r w:rsidR="00113FAE" w:rsidRPr="00F30A9E">
        <w:rPr>
          <w:rFonts w:ascii="Times New Roman" w:hAnsi="Times New Roman" w:cs="Times New Roman"/>
          <w:sz w:val="24"/>
          <w:szCs w:val="24"/>
        </w:rPr>
        <w:t xml:space="preserve">  Каждый ребенок делится, где ему больше всего понравилось искать клад. Что было сложного при поиске клада, с какими трудностями столкнулся. Ребенок демонстрирует свои карты, рассказывает,  что и где искал. Для каждого участника создан видеоролик о его путешествии по Центру Санкт-Петербурга в поисках клада.  В типографии была заказана красочная карта Санкт-Петербурга, дети рассматривали достопримечательности любимого города. На карте размещены карточки с изображением «сундучков» с </w:t>
      </w:r>
      <w:proofErr w:type="spellStart"/>
      <w:r w:rsidR="00113FAE" w:rsidRPr="00F30A9E">
        <w:rPr>
          <w:rFonts w:ascii="Times New Roman" w:hAnsi="Times New Roman" w:cs="Times New Roman"/>
          <w:sz w:val="24"/>
          <w:szCs w:val="24"/>
          <w:lang w:val="en-US"/>
        </w:rPr>
        <w:t>Qr</w:t>
      </w:r>
      <w:proofErr w:type="spellEnd"/>
      <w:r w:rsidR="00113FAE" w:rsidRPr="00F30A9E">
        <w:rPr>
          <w:rFonts w:ascii="Times New Roman" w:hAnsi="Times New Roman" w:cs="Times New Roman"/>
          <w:sz w:val="24"/>
          <w:szCs w:val="24"/>
        </w:rPr>
        <w:t>-кодами</w:t>
      </w:r>
      <w:proofErr w:type="gramStart"/>
      <w:r w:rsidR="00113FAE" w:rsidRPr="00F30A9E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113FAE" w:rsidRPr="00F30A9E">
        <w:rPr>
          <w:rFonts w:ascii="Times New Roman" w:hAnsi="Times New Roman" w:cs="Times New Roman"/>
          <w:sz w:val="24"/>
          <w:szCs w:val="24"/>
        </w:rPr>
        <w:t xml:space="preserve">аждый </w:t>
      </w:r>
      <w:proofErr w:type="spellStart"/>
      <w:r w:rsidR="00113FAE" w:rsidRPr="00F30A9E">
        <w:rPr>
          <w:rFonts w:ascii="Times New Roman" w:hAnsi="Times New Roman" w:cs="Times New Roman"/>
          <w:sz w:val="24"/>
          <w:szCs w:val="24"/>
          <w:lang w:val="en-US"/>
        </w:rPr>
        <w:t>Qr</w:t>
      </w:r>
      <w:proofErr w:type="spellEnd"/>
      <w:r w:rsidR="00113FAE" w:rsidRPr="00F30A9E">
        <w:rPr>
          <w:rFonts w:ascii="Times New Roman" w:hAnsi="Times New Roman" w:cs="Times New Roman"/>
          <w:sz w:val="24"/>
          <w:szCs w:val="24"/>
        </w:rPr>
        <w:t xml:space="preserve">-код размещен на карте в тех местах Санкт-Петербурга, где искали свой клад дети. Педагог наводил </w:t>
      </w:r>
      <w:proofErr w:type="spellStart"/>
      <w:r w:rsidR="00113FAE" w:rsidRPr="00F30A9E">
        <w:rPr>
          <w:rFonts w:ascii="Times New Roman" w:hAnsi="Times New Roman" w:cs="Times New Roman"/>
          <w:sz w:val="24"/>
          <w:szCs w:val="24"/>
          <w:lang w:val="en-US"/>
        </w:rPr>
        <w:t>Qr</w:t>
      </w:r>
      <w:proofErr w:type="spellEnd"/>
      <w:r w:rsidR="00113FAE" w:rsidRPr="00F30A9E">
        <w:rPr>
          <w:rFonts w:ascii="Times New Roman" w:hAnsi="Times New Roman" w:cs="Times New Roman"/>
          <w:sz w:val="24"/>
          <w:szCs w:val="24"/>
        </w:rPr>
        <w:t xml:space="preserve"> сканер в своем смартфоне на «Сундучок и кодом» и на экране открывался ролик каждого участника для обсуждения и обмена впечатлениями в группе, на заключительном занятии.</w:t>
      </w:r>
    </w:p>
    <w:p w:rsidR="00113FAE" w:rsidRPr="00F30A9E" w:rsidRDefault="00113FAE" w:rsidP="00695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sz w:val="24"/>
          <w:szCs w:val="24"/>
        </w:rPr>
        <w:t>В самостоятельной деятельности дети продолжали играть в поиски клада. Объединялись в команды, рисовали друг для друга карты, прятали условный «клад»  и занимались поиском «клада» в группе и на площадке детского сада.</w:t>
      </w:r>
    </w:p>
    <w:p w:rsidR="00113FAE" w:rsidRPr="00F30A9E" w:rsidRDefault="00113FAE" w:rsidP="00695321">
      <w:pPr>
        <w:pStyle w:val="Default"/>
        <w:ind w:firstLine="567"/>
        <w:jc w:val="both"/>
      </w:pPr>
      <w:r w:rsidRPr="00F30A9E">
        <w:t>Игра продолжалась и в домашних условиях. Многие дети предлагали своим родителям поменяться местами. Ребенок прятал клад и предлагал родителям искать клад в комнате, квартире, на площадке во время прогулки по нарисованной карте. Таким образом, мы сделали вывод, что наша инициатива получила теплый отклик и интерес в семьях, участвующих в предложенном процессе.</w:t>
      </w:r>
    </w:p>
    <w:p w:rsidR="00461C4B" w:rsidRPr="00F30A9E" w:rsidRDefault="00113FAE" w:rsidP="00695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sz w:val="24"/>
          <w:szCs w:val="24"/>
        </w:rPr>
        <w:t xml:space="preserve">Начиная разрабатывать нашу культурную практику, мы не предполагали, что увлекательный процесс игры получит такой положительный отклик со стороны всех участников, будет иметь продолжение в семьях как самостоятельные игры и семейный досуг. </w:t>
      </w:r>
    </w:p>
    <w:p w:rsidR="00A9267C" w:rsidRPr="00F30A9E" w:rsidRDefault="0043256C" w:rsidP="00695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0A9E">
        <w:rPr>
          <w:rFonts w:ascii="Times New Roman" w:hAnsi="Times New Roman" w:cs="Times New Roman"/>
          <w:b/>
          <w:bCs/>
          <w:sz w:val="24"/>
          <w:szCs w:val="24"/>
        </w:rPr>
        <w:t>«Иди туда – не знаю куда, найди то – не знаю что»</w:t>
      </w:r>
      <w:r w:rsidRPr="00F30A9E"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="00A77F2D" w:rsidRPr="00F30A9E">
        <w:rPr>
          <w:rFonts w:ascii="Times New Roman" w:hAnsi="Times New Roman" w:cs="Times New Roman"/>
          <w:bCs/>
          <w:sz w:val="24"/>
          <w:szCs w:val="24"/>
        </w:rPr>
        <w:t>рактическая работа с педагогами</w:t>
      </w:r>
      <w:r w:rsidRPr="00F30A9E">
        <w:rPr>
          <w:rFonts w:ascii="Times New Roman" w:hAnsi="Times New Roman" w:cs="Times New Roman"/>
          <w:bCs/>
          <w:sz w:val="24"/>
          <w:szCs w:val="24"/>
        </w:rPr>
        <w:t>, а сейчас предлагаю немного поиграть</w:t>
      </w:r>
      <w:proofErr w:type="gramStart"/>
      <w:r w:rsidRPr="00F30A9E">
        <w:rPr>
          <w:rFonts w:ascii="Times New Roman" w:hAnsi="Times New Roman" w:cs="Times New Roman"/>
          <w:bCs/>
          <w:sz w:val="24"/>
          <w:szCs w:val="24"/>
        </w:rPr>
        <w:t>!</w:t>
      </w:r>
      <w:r w:rsidR="003D0E66" w:rsidRPr="00F30A9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="003D0E66" w:rsidRPr="00F30A9E">
        <w:rPr>
          <w:rFonts w:ascii="Times New Roman" w:hAnsi="Times New Roman" w:cs="Times New Roman"/>
          <w:color w:val="000000"/>
          <w:sz w:val="24"/>
          <w:szCs w:val="24"/>
        </w:rPr>
        <w:t>утешествие по онлайн картам.</w:t>
      </w:r>
      <w:bookmarkStart w:id="8" w:name="_GoBack"/>
      <w:bookmarkEnd w:id="8"/>
    </w:p>
    <w:sectPr w:rsidR="00A9267C" w:rsidRPr="00F30A9E" w:rsidSect="00157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6930"/>
    <w:multiLevelType w:val="hybridMultilevel"/>
    <w:tmpl w:val="8990E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C2E1A"/>
    <w:multiLevelType w:val="hybridMultilevel"/>
    <w:tmpl w:val="9B6E6B64"/>
    <w:lvl w:ilvl="0" w:tplc="90FCB4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9F0B12"/>
    <w:multiLevelType w:val="hybridMultilevel"/>
    <w:tmpl w:val="ACC48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3F7BE7"/>
    <w:multiLevelType w:val="hybridMultilevel"/>
    <w:tmpl w:val="3056A08E"/>
    <w:lvl w:ilvl="0" w:tplc="90FCB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2078A"/>
    <w:multiLevelType w:val="hybridMultilevel"/>
    <w:tmpl w:val="C096E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0A0A83"/>
    <w:multiLevelType w:val="multilevel"/>
    <w:tmpl w:val="FEC2DF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>
    <w:nsid w:val="50905895"/>
    <w:multiLevelType w:val="hybridMultilevel"/>
    <w:tmpl w:val="0C661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8A293D"/>
    <w:multiLevelType w:val="hybridMultilevel"/>
    <w:tmpl w:val="7CB6E4FE"/>
    <w:lvl w:ilvl="0" w:tplc="6C022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2A6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E2A1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AA5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089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1A7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2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0E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8476E05"/>
    <w:multiLevelType w:val="hybridMultilevel"/>
    <w:tmpl w:val="16BA3410"/>
    <w:lvl w:ilvl="0" w:tplc="9B1E3F66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9A9CDD30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hint="default"/>
      </w:rPr>
    </w:lvl>
    <w:lvl w:ilvl="2" w:tplc="3A60C856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hint="default"/>
      </w:rPr>
    </w:lvl>
    <w:lvl w:ilvl="3" w:tplc="151E7798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hint="default"/>
      </w:rPr>
    </w:lvl>
    <w:lvl w:ilvl="4" w:tplc="68FCE71A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hint="default"/>
      </w:rPr>
    </w:lvl>
    <w:lvl w:ilvl="5" w:tplc="4D28823C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hint="default"/>
      </w:rPr>
    </w:lvl>
    <w:lvl w:ilvl="6" w:tplc="D0D2B7EC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hint="default"/>
      </w:rPr>
    </w:lvl>
    <w:lvl w:ilvl="7" w:tplc="57CE0742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hint="default"/>
      </w:rPr>
    </w:lvl>
    <w:lvl w:ilvl="8" w:tplc="B68230D6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hint="default"/>
      </w:rPr>
    </w:lvl>
  </w:abstractNum>
  <w:abstractNum w:abstractNumId="9">
    <w:nsid w:val="5A2177DB"/>
    <w:multiLevelType w:val="multilevel"/>
    <w:tmpl w:val="D69470CC"/>
    <w:lvl w:ilvl="0">
      <w:start w:val="1"/>
      <w:numFmt w:val="upperRoman"/>
      <w:pStyle w:val="1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pStyle w:val="2"/>
      <w:lvlText w:val="2.%2."/>
      <w:lvlJc w:val="left"/>
      <w:pPr>
        <w:ind w:left="1036" w:hanging="540"/>
      </w:pPr>
      <w:rPr>
        <w:rFonts w:hint="default"/>
        <w:b/>
      </w:rPr>
    </w:lvl>
    <w:lvl w:ilvl="2">
      <w:start w:val="1"/>
      <w:numFmt w:val="decimal"/>
      <w:lvlText w:val="1.%2.%3."/>
      <w:lvlJc w:val="left"/>
      <w:pPr>
        <w:ind w:left="1712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1.%2.%3.%4."/>
      <w:lvlJc w:val="left"/>
      <w:pPr>
        <w:ind w:left="2208" w:hanging="720"/>
      </w:pPr>
      <w:rPr>
        <w:rFonts w:hint="default"/>
        <w:b/>
      </w:rPr>
    </w:lvl>
    <w:lvl w:ilvl="4">
      <w:start w:val="1"/>
      <w:numFmt w:val="decimal"/>
      <w:pStyle w:val="5"/>
      <w:lvlText w:val="1.%2.%3.%4.%5."/>
      <w:lvlJc w:val="left"/>
      <w:pPr>
        <w:ind w:left="306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  <w:b/>
      </w:rPr>
    </w:lvl>
  </w:abstractNum>
  <w:abstractNum w:abstractNumId="10">
    <w:nsid w:val="62232162"/>
    <w:multiLevelType w:val="hybridMultilevel"/>
    <w:tmpl w:val="B38A2E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3E8794A"/>
    <w:multiLevelType w:val="hybridMultilevel"/>
    <w:tmpl w:val="DFA200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B876E60"/>
    <w:multiLevelType w:val="hybridMultilevel"/>
    <w:tmpl w:val="6B60E412"/>
    <w:lvl w:ilvl="0" w:tplc="20663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F2EE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E05F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5055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52C1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14D2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8EBF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20CF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C8B0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E17E63"/>
    <w:multiLevelType w:val="multilevel"/>
    <w:tmpl w:val="9FFAD4E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88" w:hanging="720"/>
      </w:pPr>
      <w:rPr>
        <w:rFonts w:hint="default"/>
        <w:b/>
        <w:bCs w:val="0"/>
      </w:rPr>
    </w:lvl>
    <w:lvl w:ilvl="2">
      <w:start w:val="1"/>
      <w:numFmt w:val="decimal"/>
      <w:pStyle w:val="3"/>
      <w:lvlText w:val="%1.%2.%3."/>
      <w:lvlJc w:val="left"/>
      <w:pPr>
        <w:ind w:left="656" w:hanging="720"/>
      </w:pPr>
      <w:rPr>
        <w:rFonts w:hint="default"/>
        <w:b/>
        <w:bCs w:val="0"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ind w:left="249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9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2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0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57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904" w:hanging="2160"/>
      </w:pPr>
      <w:rPr>
        <w:rFonts w:hint="default"/>
        <w:b w:val="0"/>
      </w:rPr>
    </w:lvl>
  </w:abstractNum>
  <w:abstractNum w:abstractNumId="14">
    <w:nsid w:val="7EE727F8"/>
    <w:multiLevelType w:val="hybridMultilevel"/>
    <w:tmpl w:val="408C861A"/>
    <w:lvl w:ilvl="0" w:tplc="7D64E9D6">
      <w:start w:val="1"/>
      <w:numFmt w:val="bullet"/>
      <w:lvlText w:val=""/>
      <w:lvlJc w:val="left"/>
      <w:pPr>
        <w:ind w:left="1978" w:hanging="14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5"/>
  </w:num>
  <w:num w:numId="5">
    <w:abstractNumId w:val="11"/>
  </w:num>
  <w:num w:numId="6">
    <w:abstractNumId w:val="14"/>
  </w:num>
  <w:num w:numId="7">
    <w:abstractNumId w:val="1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0"/>
  </w:num>
  <w:num w:numId="14">
    <w:abstractNumId w:val="6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24FF3"/>
    <w:rsid w:val="00113FAE"/>
    <w:rsid w:val="001577C6"/>
    <w:rsid w:val="002F5C36"/>
    <w:rsid w:val="0037122D"/>
    <w:rsid w:val="003D0E66"/>
    <w:rsid w:val="0043256C"/>
    <w:rsid w:val="00461C4B"/>
    <w:rsid w:val="00567961"/>
    <w:rsid w:val="00673E30"/>
    <w:rsid w:val="00695321"/>
    <w:rsid w:val="009A423F"/>
    <w:rsid w:val="00A648C7"/>
    <w:rsid w:val="00A64BF2"/>
    <w:rsid w:val="00A77F2D"/>
    <w:rsid w:val="00A9267C"/>
    <w:rsid w:val="00B43449"/>
    <w:rsid w:val="00C2497B"/>
    <w:rsid w:val="00C70C6A"/>
    <w:rsid w:val="00F24FF3"/>
    <w:rsid w:val="00F30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30"/>
  </w:style>
  <w:style w:type="paragraph" w:styleId="1">
    <w:name w:val="heading 1"/>
    <w:basedOn w:val="a"/>
    <w:link w:val="10"/>
    <w:uiPriority w:val="1"/>
    <w:qFormat/>
    <w:rsid w:val="00F24FF3"/>
    <w:pPr>
      <w:widowControl w:val="0"/>
      <w:numPr>
        <w:numId w:val="3"/>
      </w:numPr>
      <w:spacing w:after="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F24FF3"/>
    <w:pPr>
      <w:widowControl w:val="0"/>
      <w:numPr>
        <w:ilvl w:val="1"/>
        <w:numId w:val="3"/>
      </w:numPr>
      <w:tabs>
        <w:tab w:val="left" w:pos="0"/>
      </w:tabs>
      <w:spacing w:after="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2"/>
    <w:link w:val="30"/>
    <w:uiPriority w:val="1"/>
    <w:qFormat/>
    <w:rsid w:val="00F24FF3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F24FF3"/>
    <w:pPr>
      <w:keepNext/>
      <w:keepLines/>
      <w:widowControl w:val="0"/>
      <w:numPr>
        <w:ilvl w:val="3"/>
        <w:numId w:val="1"/>
      </w:numPr>
      <w:spacing w:after="0"/>
      <w:ind w:right="-1"/>
      <w:outlineLvl w:val="3"/>
    </w:pPr>
    <w:rPr>
      <w:rFonts w:ascii="Times New Roman" w:eastAsiaTheme="majorEastAsia" w:hAnsi="Times New Roman" w:cs="Times New Roman"/>
      <w:b/>
      <w:bCs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F24FF3"/>
    <w:pPr>
      <w:keepNext/>
      <w:keepLines/>
      <w:widowControl w:val="0"/>
      <w:numPr>
        <w:ilvl w:val="4"/>
        <w:numId w:val="3"/>
      </w:numPr>
      <w:spacing w:after="0"/>
      <w:outlineLvl w:val="4"/>
    </w:pPr>
    <w:rPr>
      <w:rFonts w:ascii="Times New Roman" w:eastAsiaTheme="majorEastAsia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F24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F24FF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F24FF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F24FF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F24FF3"/>
    <w:rPr>
      <w:rFonts w:ascii="Times New Roman" w:eastAsiaTheme="majorEastAsia" w:hAnsi="Times New Roman" w:cs="Times New Roman"/>
      <w:b/>
      <w:bCs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F24FF3"/>
    <w:rPr>
      <w:rFonts w:ascii="Times New Roman" w:eastAsiaTheme="majorEastAsia" w:hAnsi="Times New Roman" w:cs="Times New Roman"/>
      <w:b/>
      <w:sz w:val="24"/>
      <w:szCs w:val="24"/>
    </w:rPr>
  </w:style>
  <w:style w:type="paragraph" w:styleId="a3">
    <w:name w:val="Body Text"/>
    <w:basedOn w:val="a"/>
    <w:link w:val="a4"/>
    <w:uiPriority w:val="1"/>
    <w:qFormat/>
    <w:rsid w:val="00F24FF3"/>
    <w:pPr>
      <w:widowControl w:val="0"/>
      <w:spacing w:before="57" w:after="0"/>
      <w:ind w:right="75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24FF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24FF3"/>
    <w:pPr>
      <w:widowControl w:val="0"/>
      <w:spacing w:after="0" w:line="240" w:lineRule="auto"/>
      <w:ind w:left="824" w:hanging="360"/>
    </w:pPr>
    <w:rPr>
      <w:rFonts w:ascii="Times New Roman" w:eastAsia="Times New Roman" w:hAnsi="Times New Roman" w:cs="Times New Roman"/>
      <w:lang w:val="en-US"/>
    </w:rPr>
  </w:style>
  <w:style w:type="paragraph" w:styleId="a6">
    <w:name w:val="Normal (Web)"/>
    <w:basedOn w:val="a"/>
    <w:uiPriority w:val="99"/>
    <w:unhideWhenUsed/>
    <w:rsid w:val="00C7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70C6A"/>
    <w:rPr>
      <w:b/>
      <w:bCs/>
    </w:rPr>
  </w:style>
  <w:style w:type="paragraph" w:customStyle="1" w:styleId="Default">
    <w:name w:val="Default"/>
    <w:rsid w:val="00A648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A4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2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24FF3"/>
    <w:pPr>
      <w:widowControl w:val="0"/>
      <w:numPr>
        <w:numId w:val="3"/>
      </w:numPr>
      <w:spacing w:after="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F24FF3"/>
    <w:pPr>
      <w:widowControl w:val="0"/>
      <w:numPr>
        <w:ilvl w:val="1"/>
        <w:numId w:val="3"/>
      </w:numPr>
      <w:tabs>
        <w:tab w:val="left" w:pos="0"/>
      </w:tabs>
      <w:spacing w:after="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2"/>
    <w:link w:val="30"/>
    <w:uiPriority w:val="1"/>
    <w:qFormat/>
    <w:rsid w:val="00F24FF3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F24FF3"/>
    <w:pPr>
      <w:keepNext/>
      <w:keepLines/>
      <w:widowControl w:val="0"/>
      <w:numPr>
        <w:ilvl w:val="3"/>
        <w:numId w:val="1"/>
      </w:numPr>
      <w:spacing w:after="0"/>
      <w:ind w:right="-1"/>
      <w:outlineLvl w:val="3"/>
    </w:pPr>
    <w:rPr>
      <w:rFonts w:ascii="Times New Roman" w:eastAsiaTheme="majorEastAsia" w:hAnsi="Times New Roman" w:cs="Times New Roman"/>
      <w:b/>
      <w:bCs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F24FF3"/>
    <w:pPr>
      <w:keepNext/>
      <w:keepLines/>
      <w:widowControl w:val="0"/>
      <w:numPr>
        <w:ilvl w:val="4"/>
        <w:numId w:val="3"/>
      </w:numPr>
      <w:spacing w:after="0"/>
      <w:outlineLvl w:val="4"/>
    </w:pPr>
    <w:rPr>
      <w:rFonts w:ascii="Times New Roman" w:eastAsiaTheme="majorEastAsia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F24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F24FF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F24FF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F24FF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F24FF3"/>
    <w:rPr>
      <w:rFonts w:ascii="Times New Roman" w:eastAsiaTheme="majorEastAsia" w:hAnsi="Times New Roman" w:cs="Times New Roman"/>
      <w:b/>
      <w:bCs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F24FF3"/>
    <w:rPr>
      <w:rFonts w:ascii="Times New Roman" w:eastAsiaTheme="majorEastAsia" w:hAnsi="Times New Roman" w:cs="Times New Roman"/>
      <w:b/>
      <w:sz w:val="24"/>
      <w:szCs w:val="24"/>
    </w:rPr>
  </w:style>
  <w:style w:type="paragraph" w:styleId="a3">
    <w:name w:val="Body Text"/>
    <w:basedOn w:val="a"/>
    <w:link w:val="a4"/>
    <w:uiPriority w:val="1"/>
    <w:qFormat/>
    <w:rsid w:val="00F24FF3"/>
    <w:pPr>
      <w:widowControl w:val="0"/>
      <w:spacing w:before="57" w:after="0"/>
      <w:ind w:right="75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24FF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24FF3"/>
    <w:pPr>
      <w:widowControl w:val="0"/>
      <w:spacing w:after="0" w:line="240" w:lineRule="auto"/>
      <w:ind w:left="824" w:hanging="360"/>
    </w:pPr>
    <w:rPr>
      <w:rFonts w:ascii="Times New Roman" w:eastAsia="Times New Roman" w:hAnsi="Times New Roman" w:cs="Times New Roman"/>
      <w:lang w:val="en-US"/>
    </w:rPr>
  </w:style>
  <w:style w:type="paragraph" w:styleId="a6">
    <w:name w:val="Normal (Web)"/>
    <w:basedOn w:val="a"/>
    <w:uiPriority w:val="99"/>
    <w:unhideWhenUsed/>
    <w:rsid w:val="00C7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70C6A"/>
    <w:rPr>
      <w:b/>
      <w:bCs/>
    </w:rPr>
  </w:style>
  <w:style w:type="paragraph" w:customStyle="1" w:styleId="Default">
    <w:name w:val="Default"/>
    <w:rsid w:val="00A648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18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4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00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28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5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0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1325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 Блинова</cp:lastModifiedBy>
  <cp:revision>3</cp:revision>
  <cp:lastPrinted>2024-12-04T07:23:00Z</cp:lastPrinted>
  <dcterms:created xsi:type="dcterms:W3CDTF">2024-12-02T10:54:00Z</dcterms:created>
  <dcterms:modified xsi:type="dcterms:W3CDTF">2024-12-04T07:24:00Z</dcterms:modified>
</cp:coreProperties>
</file>